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7B5C" w14:textId="77777777" w:rsidR="00066EF1" w:rsidRDefault="00066EF1">
      <w:pPr>
        <w:pStyle w:val="a3"/>
        <w:adjustRightInd/>
        <w:spacing w:line="580" w:lineRule="exact"/>
        <w:jc w:val="center"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  <w:sz w:val="44"/>
          <w:szCs w:val="44"/>
        </w:rPr>
        <w:t>マッサージ診療報酬の適正化を求める請願書</w:t>
      </w:r>
    </w:p>
    <w:p w14:paraId="5E4028C0" w14:textId="77777777" w:rsidR="00066EF1" w:rsidRDefault="00066EF1">
      <w:pPr>
        <w:pStyle w:val="a3"/>
        <w:adjustRightInd/>
        <w:rPr>
          <w:rFonts w:ascii="HG丸ｺﾞｼｯｸM-PRO" w:cs="Times New Roman"/>
        </w:rPr>
      </w:pPr>
    </w:p>
    <w:p w14:paraId="5E682DA8" w14:textId="77777777" w:rsidR="00066EF1" w:rsidRDefault="00066EF1">
      <w:pPr>
        <w:pStyle w:val="a3"/>
        <w:wordWrap w:val="0"/>
        <w:adjustRightInd/>
        <w:jc w:val="right"/>
        <w:rPr>
          <w:rFonts w:ascii="HG丸ｺﾞｼｯｸM-PRO" w:cs="Times New Roman"/>
        </w:rPr>
      </w:pPr>
      <w:r>
        <w:rPr>
          <w:rFonts w:ascii="HG丸ｺﾞｼｯｸM-PRO" w:hint="eastAsia"/>
        </w:rPr>
        <w:t xml:space="preserve">年　　月　　日　</w:t>
      </w:r>
    </w:p>
    <w:p w14:paraId="5DAC730D" w14:textId="77777777" w:rsidR="00066EF1" w:rsidRDefault="00066EF1">
      <w:pPr>
        <w:pStyle w:val="a3"/>
        <w:adjustRightInd/>
        <w:spacing w:line="286" w:lineRule="exact"/>
        <w:rPr>
          <w:rFonts w:ascii="HG丸ｺﾞｼｯｸM-PRO" w:cs="Times New Roman"/>
        </w:rPr>
      </w:pPr>
      <w:r>
        <w:rPr>
          <w:rFonts w:ascii="HG丸ｺﾞｼｯｸM-PRO" w:hint="eastAsia"/>
        </w:rPr>
        <w:t xml:space="preserve">　衆議院議長　殿</w:t>
      </w:r>
    </w:p>
    <w:p w14:paraId="3BC69E94" w14:textId="77777777" w:rsidR="00066EF1" w:rsidRDefault="00066EF1">
      <w:pPr>
        <w:pStyle w:val="a3"/>
        <w:adjustRightInd/>
        <w:rPr>
          <w:rFonts w:ascii="HG丸ｺﾞｼｯｸM-PRO" w:cs="Times New Roman"/>
        </w:rPr>
      </w:pPr>
      <w:r>
        <w:rPr>
          <w:rFonts w:ascii="HG丸ｺﾞｼｯｸM-PRO" w:hint="eastAsia"/>
        </w:rPr>
        <w:t xml:space="preserve">　参議院議長　殿</w:t>
      </w:r>
    </w:p>
    <w:p w14:paraId="4DBE59F9" w14:textId="77777777" w:rsidR="00066EF1" w:rsidRDefault="00066EF1">
      <w:pPr>
        <w:pStyle w:val="a3"/>
        <w:adjustRightInd/>
        <w:rPr>
          <w:rFonts w:ascii="HG丸ｺﾞｼｯｸM-PRO" w:cs="Times New Roman"/>
        </w:rPr>
      </w:pPr>
    </w:p>
    <w:p w14:paraId="1A8E86DE" w14:textId="77777777" w:rsidR="00066EF1" w:rsidRDefault="00066EF1">
      <w:pPr>
        <w:pStyle w:val="a3"/>
        <w:adjustRightInd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</w:rPr>
        <w:t>【請願の要旨】</w:t>
      </w:r>
    </w:p>
    <w:p w14:paraId="68D8AB38" w14:textId="77777777" w:rsidR="00066EF1" w:rsidRDefault="00066EF1">
      <w:pPr>
        <w:pStyle w:val="a3"/>
        <w:adjustRightInd/>
        <w:rPr>
          <w:rFonts w:ascii="HG丸ｺﾞｼｯｸM-PRO" w:cs="Times New Roman"/>
        </w:rPr>
      </w:pPr>
      <w:r>
        <w:rPr>
          <w:rFonts w:ascii="HG丸ｺﾞｼｯｸM-PRO" w:hint="eastAsia"/>
        </w:rPr>
        <w:t xml:space="preserve">　マッサージ師が病院等で「消炎鎮痛等」を目的に行うマッサージ療法には、医療保険において診療報酬が算定されています。この診療報酬（保険点数）は人件費等に相当するものですが、</w:t>
      </w:r>
      <w:r>
        <w:rPr>
          <w:rFonts w:ascii="HG丸ｺﾞｼｯｸM-PRO" w:hint="eastAsia"/>
          <w:b/>
          <w:bCs/>
          <w:u w:val="thick" w:color="000000"/>
        </w:rPr>
        <w:t>マッサージ療法の診療報酬は、何ヶ所施術しても</w:t>
      </w:r>
      <w:r>
        <w:rPr>
          <w:rFonts w:ascii="HG丸ｺﾞｼｯｸM-PRO" w:hAnsi="HG丸ｺﾞｼｯｸM-PRO"/>
          <w:b/>
          <w:bCs/>
          <w:u w:val="thick" w:color="000000"/>
        </w:rPr>
        <w:t>35</w:t>
      </w:r>
      <w:r>
        <w:rPr>
          <w:rFonts w:ascii="HG丸ｺﾞｼｯｸM-PRO" w:hint="eastAsia"/>
          <w:b/>
          <w:bCs/>
          <w:u w:val="thick" w:color="000000"/>
        </w:rPr>
        <w:t>点（</w:t>
      </w:r>
      <w:r>
        <w:rPr>
          <w:rFonts w:ascii="HG丸ｺﾞｼｯｸM-PRO" w:hAnsi="HG丸ｺﾞｼｯｸM-PRO"/>
          <w:b/>
          <w:bCs/>
          <w:u w:val="thick" w:color="000000"/>
        </w:rPr>
        <w:t>350</w:t>
      </w:r>
      <w:r>
        <w:rPr>
          <w:rFonts w:ascii="HG丸ｺﾞｼｯｸM-PRO" w:hint="eastAsia"/>
          <w:b/>
          <w:bCs/>
          <w:u w:val="thick" w:color="000000"/>
        </w:rPr>
        <w:t>円）と非常に低く、しかも</w:t>
      </w:r>
      <w:r>
        <w:rPr>
          <w:rFonts w:ascii="HG丸ｺﾞｼｯｸM-PRO" w:hAnsi="HG丸ｺﾞｼｯｸM-PRO"/>
          <w:b/>
          <w:bCs/>
          <w:u w:val="thick" w:color="000000"/>
        </w:rPr>
        <w:t>1983</w:t>
      </w:r>
      <w:r>
        <w:rPr>
          <w:rFonts w:ascii="HG丸ｺﾞｼｯｸM-PRO" w:hint="eastAsia"/>
          <w:b/>
          <w:bCs/>
          <w:u w:val="thick" w:color="000000"/>
        </w:rPr>
        <w:t>年から</w:t>
      </w:r>
      <w:r>
        <w:rPr>
          <w:rFonts w:ascii="HG丸ｺﾞｼｯｸM-PRO" w:hAnsi="HG丸ｺﾞｼｯｸM-PRO"/>
          <w:b/>
          <w:bCs/>
          <w:u w:val="thick" w:color="000000"/>
        </w:rPr>
        <w:t>40</w:t>
      </w:r>
      <w:r>
        <w:rPr>
          <w:rFonts w:ascii="HG丸ｺﾞｼｯｸM-PRO" w:hint="eastAsia"/>
          <w:b/>
          <w:bCs/>
          <w:u w:val="thick" w:color="000000"/>
        </w:rPr>
        <w:t>年間据え置かれています</w:t>
      </w:r>
      <w:r>
        <w:rPr>
          <w:rFonts w:ascii="HG丸ｺﾞｼｯｸM-PRO" w:hint="eastAsia"/>
        </w:rPr>
        <w:t>。この影響等により、病院等に勤務するマッサージ師の数は、この</w:t>
      </w:r>
      <w:r>
        <w:rPr>
          <w:rFonts w:ascii="HG丸ｺﾞｼｯｸM-PRO" w:hAnsi="HG丸ｺﾞｼｯｸM-PRO"/>
        </w:rPr>
        <w:t>30</w:t>
      </w:r>
      <w:r>
        <w:rPr>
          <w:rFonts w:ascii="HG丸ｺﾞｼｯｸM-PRO" w:hint="eastAsia"/>
        </w:rPr>
        <w:t>年で１万人強から３千人にまで激減し、マッサージ療法に対する需要にも対応できない状況にあります。加えて多くが</w:t>
      </w:r>
      <w:r>
        <w:rPr>
          <w:rFonts w:eastAsia="ＭＳ ゴシック" w:cs="ＭＳ ゴシック" w:hint="eastAsia"/>
        </w:rPr>
        <w:t>マッサ</w:t>
      </w:r>
      <w:r>
        <w:rPr>
          <w:rFonts w:hint="eastAsia"/>
        </w:rPr>
        <w:t>ー</w:t>
      </w:r>
      <w:r>
        <w:rPr>
          <w:rFonts w:eastAsia="ＭＳ ゴシック" w:cs="ＭＳ ゴシック" w:hint="eastAsia"/>
        </w:rPr>
        <w:t>ジ</w:t>
      </w:r>
      <w:r>
        <w:rPr>
          <w:rFonts w:hint="eastAsia"/>
        </w:rPr>
        <w:t>師</w:t>
      </w:r>
      <w:r>
        <w:rPr>
          <w:rFonts w:eastAsia="ＭＳ ゴシック" w:cs="ＭＳ ゴシック" w:hint="eastAsia"/>
        </w:rPr>
        <w:t>として</w:t>
      </w:r>
      <w:r>
        <w:rPr>
          <w:rFonts w:hint="eastAsia"/>
        </w:rPr>
        <w:t>就労</w:t>
      </w:r>
      <w:r>
        <w:rPr>
          <w:rFonts w:eastAsia="ＭＳ ゴシック" w:cs="ＭＳ ゴシック" w:hint="eastAsia"/>
        </w:rPr>
        <w:t>している</w:t>
      </w:r>
      <w:r>
        <w:rPr>
          <w:rFonts w:hint="eastAsia"/>
        </w:rPr>
        <w:t>視覚障害者</w:t>
      </w:r>
      <w:r>
        <w:rPr>
          <w:rFonts w:eastAsia="ＭＳ ゴシック" w:cs="ＭＳ ゴシック" w:hint="eastAsia"/>
        </w:rPr>
        <w:t>の</w:t>
      </w:r>
      <w:r>
        <w:rPr>
          <w:rFonts w:hint="eastAsia"/>
        </w:rPr>
        <w:t>雇用</w:t>
      </w:r>
      <w:r>
        <w:rPr>
          <w:rFonts w:eastAsia="ＭＳ ゴシック" w:cs="ＭＳ ゴシック" w:hint="eastAsia"/>
        </w:rPr>
        <w:t>にも</w:t>
      </w:r>
      <w:r>
        <w:rPr>
          <w:rFonts w:hint="eastAsia"/>
        </w:rPr>
        <w:t>深刻</w:t>
      </w:r>
      <w:r>
        <w:rPr>
          <w:rFonts w:eastAsia="ＭＳ ゴシック" w:cs="ＭＳ ゴシック" w:hint="eastAsia"/>
        </w:rPr>
        <w:t>な</w:t>
      </w:r>
      <w:r>
        <w:rPr>
          <w:rFonts w:hint="eastAsia"/>
        </w:rPr>
        <w:t>影響</w:t>
      </w:r>
      <w:r>
        <w:rPr>
          <w:rFonts w:eastAsia="ＭＳ ゴシック" w:cs="ＭＳ ゴシック" w:hint="eastAsia"/>
        </w:rPr>
        <w:t>を</w:t>
      </w:r>
      <w:r>
        <w:rPr>
          <w:rFonts w:hint="eastAsia"/>
        </w:rPr>
        <w:t>及</w:t>
      </w:r>
      <w:r>
        <w:rPr>
          <w:rFonts w:eastAsia="ＭＳ ゴシック" w:cs="ＭＳ ゴシック" w:hint="eastAsia"/>
        </w:rPr>
        <w:t>ぼしています</w:t>
      </w:r>
      <w:r>
        <w:rPr>
          <w:rFonts w:hint="eastAsia"/>
        </w:rPr>
        <w:t>。</w:t>
      </w:r>
      <w:r>
        <w:rPr>
          <w:rFonts w:ascii="HG丸ｺﾞｼｯｸM-PRO" w:hint="eastAsia"/>
        </w:rPr>
        <w:t>身近な医療機関で安心してマッサージ療法が受けられるためには、マッサージ師の雇用が確保されることが必要であり、そのためにはマッサージ療法の診療報酬が適正に引き上げられることが不可欠です。</w:t>
      </w:r>
    </w:p>
    <w:p w14:paraId="5B2D6280" w14:textId="77777777" w:rsidR="00066EF1" w:rsidRDefault="00066EF1">
      <w:pPr>
        <w:pStyle w:val="a3"/>
        <w:adjustRightInd/>
        <w:spacing w:line="286" w:lineRule="exact"/>
        <w:rPr>
          <w:rFonts w:ascii="HG丸ｺﾞｼｯｸM-PRO" w:cs="Times New Roman"/>
        </w:rPr>
      </w:pPr>
    </w:p>
    <w:p w14:paraId="7728BC90" w14:textId="77777777" w:rsidR="00066EF1" w:rsidRDefault="00066EF1">
      <w:pPr>
        <w:pStyle w:val="a3"/>
        <w:adjustRightInd/>
        <w:spacing w:line="420" w:lineRule="exact"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  <w:sz w:val="28"/>
          <w:szCs w:val="28"/>
        </w:rPr>
        <w:t>【請願事項】</w:t>
      </w:r>
    </w:p>
    <w:p w14:paraId="70D6C803" w14:textId="77777777" w:rsidR="00066EF1" w:rsidRDefault="00066EF1">
      <w:pPr>
        <w:pStyle w:val="a3"/>
        <w:adjustRightInd/>
        <w:spacing w:line="420" w:lineRule="exact"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  <w:sz w:val="28"/>
          <w:szCs w:val="28"/>
        </w:rPr>
        <w:t xml:space="preserve">　「マッサージ療法」の診療報酬を、部位別に加算算定するとともに適正に　引き上げてください。</w:t>
      </w:r>
    </w:p>
    <w:p w14:paraId="7AC403E9" w14:textId="77777777" w:rsidR="00066EF1" w:rsidRDefault="00066EF1">
      <w:pPr>
        <w:pStyle w:val="a3"/>
        <w:adjustRightInd/>
        <w:spacing w:line="286" w:lineRule="exact"/>
        <w:rPr>
          <w:rFonts w:ascii="HG丸ｺﾞｼｯｸM-PRO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747"/>
      </w:tblGrid>
      <w:tr w:rsidR="00066EF1" w14:paraId="5D6CE690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D70658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b/>
                <w:bCs/>
                <w:w w:val="200"/>
              </w:rPr>
              <w:t>氏</w:t>
            </w:r>
            <w:r>
              <w:rPr>
                <w:rFonts w:asci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hint="eastAsia"/>
                <w:b/>
                <w:bCs/>
                <w:w w:val="200"/>
              </w:rPr>
              <w:t>名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B2BD1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b/>
                <w:bCs/>
                <w:w w:val="200"/>
              </w:rPr>
              <w:t>住</w:t>
            </w:r>
            <w:r>
              <w:rPr>
                <w:rFonts w:asci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hint="eastAsia"/>
                <w:b/>
                <w:bCs/>
                <w:w w:val="200"/>
              </w:rPr>
              <w:t>所</w:t>
            </w:r>
            <w:r>
              <w:rPr>
                <w:rFonts w:ascii="HG丸ｺﾞｼｯｸM-PRO" w:hint="eastAsia"/>
                <w:b/>
                <w:bCs/>
              </w:rPr>
              <w:t>（「同上」や「〃」は使わないでください）</w:t>
            </w:r>
          </w:p>
        </w:tc>
      </w:tr>
      <w:tr w:rsidR="00066EF1" w14:paraId="67EB7317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D6030C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3FA9F0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都道</w:t>
            </w:r>
          </w:p>
          <w:p w14:paraId="1B676070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府県</w:t>
            </w:r>
          </w:p>
        </w:tc>
      </w:tr>
      <w:tr w:rsidR="00066EF1" w14:paraId="2010E1E7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AB215B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2B7E65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都道</w:t>
            </w:r>
          </w:p>
          <w:p w14:paraId="1D9CB678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府県</w:t>
            </w:r>
          </w:p>
        </w:tc>
      </w:tr>
      <w:tr w:rsidR="00066EF1" w14:paraId="1E77D8FA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B71942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50D79D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都道</w:t>
            </w:r>
          </w:p>
          <w:p w14:paraId="096C6553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府県</w:t>
            </w:r>
          </w:p>
        </w:tc>
      </w:tr>
      <w:tr w:rsidR="00066EF1" w14:paraId="33C9587D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CBAEA8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F859F0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都道</w:t>
            </w:r>
          </w:p>
          <w:p w14:paraId="189F5695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府県</w:t>
            </w:r>
          </w:p>
        </w:tc>
      </w:tr>
      <w:tr w:rsidR="00066EF1" w14:paraId="71DB803A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47C64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DF06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都道</w:t>
            </w:r>
          </w:p>
          <w:p w14:paraId="795CA2B9" w14:textId="77777777" w:rsidR="00066EF1" w:rsidRDefault="00066EF1" w:rsidP="00C1290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</w:rPr>
              <w:t xml:space="preserve">　　　　　　府県</w:t>
            </w:r>
          </w:p>
        </w:tc>
      </w:tr>
    </w:tbl>
    <w:p w14:paraId="0CD31601" w14:textId="77777777" w:rsidR="00066EF1" w:rsidRDefault="00066EF1">
      <w:pPr>
        <w:pStyle w:val="a3"/>
        <w:adjustRightInd/>
        <w:spacing w:line="286" w:lineRule="exact"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</w:rPr>
        <w:t>〈取扱い団体〉</w:t>
      </w:r>
      <w:r>
        <w:rPr>
          <w:rFonts w:ascii="HG丸ｺﾞｼｯｸM-PRO" w:hint="eastAsia"/>
        </w:rPr>
        <w:t>マッサージ診療報酬適正化推進連絡会：</w:t>
      </w:r>
      <w:r>
        <w:rPr>
          <w:rFonts w:ascii="HG丸ｺﾞｼｯｸM-PRO" w:hAnsi="HG丸ｺﾞｼｯｸM-PRO"/>
        </w:rPr>
        <w:t>(</w:t>
      </w:r>
      <w:r>
        <w:rPr>
          <w:rFonts w:ascii="HG丸ｺﾞｼｯｸM-PRO" w:hint="eastAsia"/>
        </w:rPr>
        <w:t>社福</w:t>
      </w:r>
      <w:r>
        <w:rPr>
          <w:rFonts w:ascii="HG丸ｺﾞｼｯｸM-PRO" w:hAnsi="HG丸ｺﾞｼｯｸM-PRO"/>
        </w:rPr>
        <w:t>)</w:t>
      </w:r>
      <w:r>
        <w:rPr>
          <w:rFonts w:ascii="HG丸ｺﾞｼｯｸM-PRO" w:hint="eastAsia"/>
        </w:rPr>
        <w:t>日本視覚障害者団体連合</w:t>
      </w:r>
    </w:p>
    <w:p w14:paraId="18FFCB41" w14:textId="77777777" w:rsidR="00066EF1" w:rsidRDefault="00066EF1">
      <w:pPr>
        <w:pStyle w:val="a3"/>
        <w:wordWrap w:val="0"/>
        <w:adjustRightInd/>
        <w:spacing w:line="286" w:lineRule="exact"/>
        <w:jc w:val="right"/>
        <w:rPr>
          <w:rFonts w:ascii="HG丸ｺﾞｼｯｸM-PRO" w:cs="Times New Roman"/>
        </w:rPr>
      </w:pPr>
      <w:r>
        <w:rPr>
          <w:rFonts w:ascii="HG丸ｺﾞｼｯｸM-PRO" w:hAnsi="HG丸ｺﾞｼｯｸM-PRO"/>
        </w:rPr>
        <w:t>(</w:t>
      </w:r>
      <w:r>
        <w:rPr>
          <w:rFonts w:ascii="HG丸ｺﾞｼｯｸM-PRO" w:hint="eastAsia"/>
        </w:rPr>
        <w:t>公社</w:t>
      </w:r>
      <w:r>
        <w:rPr>
          <w:rFonts w:ascii="HG丸ｺﾞｼｯｸM-PRO" w:hAnsi="HG丸ｺﾞｼｯｸM-PRO"/>
        </w:rPr>
        <w:t>)</w:t>
      </w:r>
      <w:r>
        <w:rPr>
          <w:rFonts w:ascii="HG丸ｺﾞｼｯｸM-PRO" w:hint="eastAsia"/>
        </w:rPr>
        <w:t xml:space="preserve">日本あん摩マッサージ指圧師会、全国病院理学療法連盟　</w:t>
      </w:r>
    </w:p>
    <w:p w14:paraId="28253A81" w14:textId="77777777" w:rsidR="00066EF1" w:rsidRDefault="00066EF1">
      <w:pPr>
        <w:pStyle w:val="a3"/>
        <w:wordWrap w:val="0"/>
        <w:adjustRightInd/>
        <w:spacing w:line="286" w:lineRule="exact"/>
        <w:jc w:val="right"/>
        <w:rPr>
          <w:rFonts w:ascii="HG丸ｺﾞｼｯｸM-PRO" w:cs="Times New Roman"/>
        </w:rPr>
      </w:pPr>
      <w:r>
        <w:rPr>
          <w:rFonts w:ascii="HG丸ｺﾞｼｯｸM-PRO" w:hint="eastAsia"/>
        </w:rPr>
        <w:t xml:space="preserve">日本理療科教員連盟　</w:t>
      </w:r>
    </w:p>
    <w:p w14:paraId="3742420D" w14:textId="77777777" w:rsidR="00066EF1" w:rsidRDefault="00066EF1">
      <w:pPr>
        <w:pStyle w:val="a3"/>
        <w:adjustRightInd/>
        <w:spacing w:line="286" w:lineRule="exact"/>
        <w:rPr>
          <w:rFonts w:ascii="HG丸ｺﾞｼｯｸM-PRO" w:cs="Times New Roman"/>
        </w:rPr>
      </w:pPr>
      <w:r>
        <w:rPr>
          <w:rFonts w:ascii="HG丸ｺﾞｼｯｸM-PRO" w:hint="eastAsia"/>
          <w:b/>
          <w:bCs/>
        </w:rPr>
        <w:t>〈問合せ先〉</w:t>
      </w:r>
      <w:r>
        <w:rPr>
          <w:rFonts w:ascii="HG丸ｺﾞｼｯｸM-PRO" w:hint="eastAsia"/>
        </w:rPr>
        <w:t>〒</w:t>
      </w:r>
      <w:r>
        <w:rPr>
          <w:rFonts w:ascii="ＭＳ ゴシック" w:hAnsi="ＭＳ ゴシック" w:cs="ＭＳ ゴシック"/>
        </w:rPr>
        <w:t>112-0015</w:t>
      </w: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>東京都文京区目白台</w:t>
      </w:r>
      <w:r>
        <w:rPr>
          <w:rFonts w:ascii="ＭＳ ゴシック" w:hAnsi="ＭＳ ゴシック" w:cs="ＭＳ ゴシック"/>
        </w:rPr>
        <w:t xml:space="preserve">3-27-6 </w:t>
      </w:r>
      <w:r>
        <w:rPr>
          <w:rFonts w:ascii="HG丸ｺﾞｼｯｸM-PRO" w:hint="eastAsia"/>
        </w:rPr>
        <w:t>筑波大学附属視覚特別支援学校内</w:t>
      </w:r>
    </w:p>
    <w:p w14:paraId="03ECC8BD" w14:textId="77777777" w:rsidR="00066EF1" w:rsidRDefault="00066EF1">
      <w:pPr>
        <w:pStyle w:val="a3"/>
        <w:wordWrap w:val="0"/>
        <w:adjustRightInd/>
        <w:spacing w:line="286" w:lineRule="exact"/>
        <w:jc w:val="right"/>
        <w:rPr>
          <w:rFonts w:ascii="HG丸ｺﾞｼｯｸM-PRO" w:cs="Times New Roman"/>
        </w:rPr>
      </w:pPr>
      <w:r>
        <w:rPr>
          <w:rFonts w:ascii="HG丸ｺﾞｼｯｸM-PRO" w:hint="eastAsia"/>
        </w:rPr>
        <w:t>日本理療科教員連盟（理教連）事務局　℡：</w:t>
      </w:r>
      <w:r>
        <w:rPr>
          <w:rFonts w:ascii="HG丸ｺﾞｼｯｸM-PRO" w:hAnsi="HG丸ｺﾞｼｯｸM-PRO"/>
        </w:rPr>
        <w:t>03</w:t>
      </w:r>
      <w:r>
        <w:rPr>
          <w:rFonts w:ascii="HG丸ｺﾞｼｯｸM-PRO" w:hint="eastAsia"/>
        </w:rPr>
        <w:t>－</w:t>
      </w:r>
      <w:r>
        <w:rPr>
          <w:rFonts w:ascii="HG丸ｺﾞｼｯｸM-PRO" w:hAnsi="HG丸ｺﾞｼｯｸM-PRO"/>
        </w:rPr>
        <w:t>3943</w:t>
      </w:r>
      <w:r>
        <w:rPr>
          <w:rFonts w:ascii="HG丸ｺﾞｼｯｸM-PRO" w:hint="eastAsia"/>
        </w:rPr>
        <w:t>－</w:t>
      </w:r>
      <w:r>
        <w:rPr>
          <w:rFonts w:ascii="HG丸ｺﾞｼｯｸM-PRO" w:hAnsi="HG丸ｺﾞｼｯｸM-PRO"/>
        </w:rPr>
        <w:t>5424</w:t>
      </w:r>
      <w:r>
        <w:rPr>
          <w:rFonts w:ascii="HG丸ｺﾞｼｯｸM-PRO" w:hint="eastAsia"/>
        </w:rPr>
        <w:t xml:space="preserve">　</w:t>
      </w:r>
    </w:p>
    <w:sectPr w:rsidR="00066EF1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0F81" w14:textId="77777777" w:rsidR="00546AAD" w:rsidRDefault="00546AAD">
      <w:r>
        <w:separator/>
      </w:r>
    </w:p>
  </w:endnote>
  <w:endnote w:type="continuationSeparator" w:id="0">
    <w:p w14:paraId="418D8E79" w14:textId="77777777" w:rsidR="00546AAD" w:rsidRDefault="0054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379" w14:textId="77777777" w:rsidR="00546AAD" w:rsidRDefault="00546AAD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14:paraId="707BC2C0" w14:textId="77777777" w:rsidR="00546AAD" w:rsidRDefault="0054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embedSystemFonts/>
  <w:bordersDoNotSurroundHeader/>
  <w:bordersDoNotSurroundFooter/>
  <w:defaultTabStop w:val="962"/>
  <w:hyphenationZone w:val="0"/>
  <w:drawingGridHorizontalSpacing w:val="1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A"/>
    <w:rsid w:val="00066EF1"/>
    <w:rsid w:val="00546AAD"/>
    <w:rsid w:val="0092097C"/>
    <w:rsid w:val="00B354E1"/>
    <w:rsid w:val="00C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A6EF46"/>
  <w14:defaultImageDpi w14:val="0"/>
  <w15:docId w15:val="{FCB78F14-836B-B74D-B511-A310424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676" w:firstLine="164"/>
    </w:pPr>
    <w:rPr>
      <w:rFonts w:ascii="HG丸ｺﾞｼｯｸM-PRO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マッサージ診療報酬の適正化を求める請願書</dc:title>
  <dc:subject/>
  <dc:creator>Azuma Honda</dc:creator>
  <cp:keywords/>
  <dc:description/>
  <cp:lastModifiedBy>末永多香光</cp:lastModifiedBy>
  <cp:revision>2</cp:revision>
  <cp:lastPrinted>2014-07-15T11:34:00Z</cp:lastPrinted>
  <dcterms:created xsi:type="dcterms:W3CDTF">2023-04-29T14:44:00Z</dcterms:created>
  <dcterms:modified xsi:type="dcterms:W3CDTF">2023-04-29T14:44:00Z</dcterms:modified>
</cp:coreProperties>
</file>